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CD2B" w14:textId="77777777" w:rsidR="000F662B" w:rsidRDefault="000F662B" w:rsidP="00345727">
      <w:pPr>
        <w:jc w:val="center"/>
        <w:rPr>
          <w:rFonts w:ascii="Comic Sans MS" w:hAnsi="Comic Sans MS"/>
          <w:b/>
          <w:sz w:val="28"/>
          <w:szCs w:val="28"/>
        </w:rPr>
      </w:pPr>
    </w:p>
    <w:p w14:paraId="1305F099" w14:textId="77777777" w:rsidR="000F662B" w:rsidRDefault="000F662B" w:rsidP="000F662B">
      <w:pPr>
        <w:jc w:val="center"/>
        <w:rPr>
          <w:rFonts w:ascii="Comic Sans MS" w:hAnsi="Comic Sans MS"/>
          <w:b/>
          <w:sz w:val="28"/>
          <w:szCs w:val="28"/>
        </w:rPr>
      </w:pPr>
      <w:r>
        <w:rPr>
          <w:rFonts w:ascii="Comic Sans MS" w:hAnsi="Comic Sans MS"/>
          <w:b/>
          <w:noProof/>
          <w:sz w:val="28"/>
          <w:szCs w:val="28"/>
          <w:lang w:eastAsia="el-GR"/>
        </w:rPr>
        <w:drawing>
          <wp:inline distT="0" distB="0" distL="0" distR="0" wp14:anchorId="74A92257" wp14:editId="17975FD7">
            <wp:extent cx="5274310" cy="2395855"/>
            <wp:effectExtent l="0" t="0" r="254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660.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395855"/>
                    </a:xfrm>
                    <a:prstGeom prst="rect">
                      <a:avLst/>
                    </a:prstGeom>
                  </pic:spPr>
                </pic:pic>
              </a:graphicData>
            </a:graphic>
          </wp:inline>
        </w:drawing>
      </w:r>
    </w:p>
    <w:p w14:paraId="65EBC85D" w14:textId="77777777" w:rsidR="00D7301E" w:rsidRPr="00345727" w:rsidRDefault="00345727" w:rsidP="00345727">
      <w:pPr>
        <w:jc w:val="center"/>
        <w:rPr>
          <w:rFonts w:ascii="Comic Sans MS" w:hAnsi="Comic Sans MS"/>
          <w:b/>
          <w:sz w:val="28"/>
          <w:szCs w:val="28"/>
        </w:rPr>
      </w:pPr>
      <w:r w:rsidRPr="00345727">
        <w:rPr>
          <w:rFonts w:ascii="Comic Sans MS" w:hAnsi="Comic Sans MS"/>
          <w:b/>
          <w:sz w:val="28"/>
          <w:szCs w:val="28"/>
        </w:rPr>
        <w:t>Διδακτικό Σενάριο</w:t>
      </w:r>
    </w:p>
    <w:p w14:paraId="21728D20" w14:textId="6ED5E8F3" w:rsidR="00345727" w:rsidRDefault="00345727">
      <w:pPr>
        <w:rPr>
          <w:rFonts w:ascii="Comic Sans MS" w:hAnsi="Comic Sans MS"/>
          <w:sz w:val="28"/>
          <w:szCs w:val="28"/>
        </w:rPr>
      </w:pPr>
      <w:r w:rsidRPr="00345727">
        <w:rPr>
          <w:rFonts w:ascii="Comic Sans MS" w:hAnsi="Comic Sans MS"/>
          <w:b/>
          <w:sz w:val="28"/>
          <w:szCs w:val="28"/>
        </w:rPr>
        <w:t>Τίτλος:</w:t>
      </w:r>
      <w:r>
        <w:rPr>
          <w:rFonts w:ascii="Comic Sans MS" w:hAnsi="Comic Sans MS"/>
          <w:sz w:val="28"/>
          <w:szCs w:val="28"/>
        </w:rPr>
        <w:t xml:space="preserve"> </w:t>
      </w:r>
      <w:r w:rsidR="009505E9">
        <w:rPr>
          <w:rFonts w:ascii="Comic Sans MS" w:hAnsi="Comic Sans MS"/>
          <w:sz w:val="28"/>
          <w:szCs w:val="28"/>
        </w:rPr>
        <w:t xml:space="preserve">Ενημέρωση για τον </w:t>
      </w:r>
      <w:proofErr w:type="spellStart"/>
      <w:r w:rsidR="00CC0926" w:rsidRPr="00CC0926">
        <w:rPr>
          <w:rFonts w:ascii="Comic Sans MS" w:hAnsi="Comic Sans MS"/>
          <w:sz w:val="28"/>
          <w:szCs w:val="28"/>
        </w:rPr>
        <w:t>κορονοϊό</w:t>
      </w:r>
      <w:proofErr w:type="spellEnd"/>
      <w:r w:rsidR="00CC0926" w:rsidRPr="00CC0926">
        <w:rPr>
          <w:rFonts w:ascii="Comic Sans MS" w:hAnsi="Comic Sans MS"/>
          <w:sz w:val="28"/>
          <w:szCs w:val="28"/>
        </w:rPr>
        <w:t xml:space="preserve"> </w:t>
      </w:r>
      <w:r>
        <w:rPr>
          <w:rFonts w:ascii="Comic Sans MS" w:hAnsi="Comic Sans MS"/>
          <w:sz w:val="28"/>
          <w:szCs w:val="28"/>
        </w:rPr>
        <w:t>και εκπαίδευση για τα μέτρα προστασίας μας</w:t>
      </w:r>
    </w:p>
    <w:p w14:paraId="429CC956" w14:textId="1E29423B" w:rsidR="00345727" w:rsidRDefault="00345727">
      <w:pPr>
        <w:rPr>
          <w:rFonts w:ascii="Comic Sans MS" w:hAnsi="Comic Sans MS"/>
          <w:sz w:val="28"/>
          <w:szCs w:val="28"/>
        </w:rPr>
      </w:pPr>
      <w:r w:rsidRPr="00345727">
        <w:rPr>
          <w:rFonts w:ascii="Comic Sans MS" w:hAnsi="Comic Sans MS"/>
          <w:b/>
          <w:sz w:val="28"/>
          <w:szCs w:val="28"/>
        </w:rPr>
        <w:t>Βασικές έννοιες:</w:t>
      </w:r>
      <w:r>
        <w:rPr>
          <w:rFonts w:ascii="Comic Sans MS" w:hAnsi="Comic Sans MS"/>
          <w:b/>
          <w:sz w:val="28"/>
          <w:szCs w:val="28"/>
        </w:rPr>
        <w:t xml:space="preserve"> </w:t>
      </w:r>
      <w:r>
        <w:rPr>
          <w:rFonts w:ascii="Comic Sans MS" w:hAnsi="Comic Sans MS"/>
          <w:sz w:val="28"/>
          <w:szCs w:val="28"/>
        </w:rPr>
        <w:t xml:space="preserve">Μαθαίνω </w:t>
      </w:r>
      <w:r w:rsidR="009505E9">
        <w:rPr>
          <w:rFonts w:ascii="Comic Sans MS" w:hAnsi="Comic Sans MS"/>
          <w:sz w:val="28"/>
          <w:szCs w:val="28"/>
        </w:rPr>
        <w:t>τι είναι</w:t>
      </w:r>
      <w:r w:rsidR="00CC0926" w:rsidRPr="00CC0926">
        <w:rPr>
          <w:rFonts w:ascii="Comic Sans MS" w:hAnsi="Comic Sans MS"/>
          <w:sz w:val="28"/>
          <w:szCs w:val="28"/>
        </w:rPr>
        <w:t xml:space="preserve"> </w:t>
      </w:r>
      <w:r w:rsidR="00CC0926" w:rsidRPr="00CC0926">
        <w:rPr>
          <w:rFonts w:ascii="Comic Sans MS" w:hAnsi="Comic Sans MS"/>
          <w:sz w:val="28"/>
          <w:szCs w:val="28"/>
        </w:rPr>
        <w:t>κορονοϊός</w:t>
      </w:r>
      <w:r>
        <w:rPr>
          <w:rFonts w:ascii="Comic Sans MS" w:hAnsi="Comic Sans MS"/>
          <w:sz w:val="28"/>
          <w:szCs w:val="28"/>
        </w:rPr>
        <w:t xml:space="preserve"> και πως προστατεύομαι</w:t>
      </w:r>
    </w:p>
    <w:p w14:paraId="13E4B160" w14:textId="77777777" w:rsidR="00345727" w:rsidRDefault="00345727">
      <w:pPr>
        <w:rPr>
          <w:rFonts w:ascii="Comic Sans MS" w:hAnsi="Comic Sans MS"/>
          <w:sz w:val="28"/>
          <w:szCs w:val="28"/>
        </w:rPr>
      </w:pPr>
      <w:r w:rsidRPr="00345727">
        <w:rPr>
          <w:rFonts w:ascii="Comic Sans MS" w:hAnsi="Comic Sans MS"/>
          <w:b/>
          <w:sz w:val="28"/>
          <w:szCs w:val="28"/>
        </w:rPr>
        <w:t>Λέξεις κλειδιά:</w:t>
      </w:r>
      <w:r>
        <w:rPr>
          <w:rFonts w:ascii="Comic Sans MS" w:hAnsi="Comic Sans MS"/>
          <w:b/>
          <w:sz w:val="28"/>
          <w:szCs w:val="28"/>
        </w:rPr>
        <w:t xml:space="preserve"> </w:t>
      </w:r>
      <w:r>
        <w:rPr>
          <w:rFonts w:ascii="Comic Sans MS" w:hAnsi="Comic Sans MS"/>
          <w:sz w:val="28"/>
          <w:szCs w:val="28"/>
        </w:rPr>
        <w:t>Ιός, μάσκα, καθαρά χέρια, κοινωνική απόσταση</w:t>
      </w:r>
    </w:p>
    <w:p w14:paraId="47756E24" w14:textId="77777777" w:rsidR="00345727" w:rsidRDefault="00345727">
      <w:pPr>
        <w:rPr>
          <w:rFonts w:ascii="Comic Sans MS" w:hAnsi="Comic Sans MS"/>
          <w:sz w:val="28"/>
          <w:szCs w:val="28"/>
        </w:rPr>
      </w:pPr>
      <w:r w:rsidRPr="002161E6">
        <w:rPr>
          <w:rFonts w:ascii="Comic Sans MS" w:hAnsi="Comic Sans MS"/>
          <w:b/>
          <w:sz w:val="28"/>
          <w:szCs w:val="28"/>
        </w:rPr>
        <w:t>Μάθημα:</w:t>
      </w:r>
      <w:r>
        <w:rPr>
          <w:rFonts w:ascii="Comic Sans MS" w:hAnsi="Comic Sans MS"/>
          <w:sz w:val="28"/>
          <w:szCs w:val="28"/>
        </w:rPr>
        <w:t xml:space="preserve"> Προσαρμοσμένη Φυσική Αγωγή</w:t>
      </w:r>
    </w:p>
    <w:p w14:paraId="7F0F32BE" w14:textId="77777777" w:rsidR="002161E6" w:rsidRDefault="00345727">
      <w:pPr>
        <w:rPr>
          <w:rFonts w:ascii="Comic Sans MS" w:hAnsi="Comic Sans MS"/>
          <w:sz w:val="28"/>
          <w:szCs w:val="28"/>
        </w:rPr>
      </w:pPr>
      <w:r w:rsidRPr="002161E6">
        <w:rPr>
          <w:rFonts w:ascii="Comic Sans MS" w:hAnsi="Comic Sans MS"/>
          <w:b/>
          <w:sz w:val="28"/>
          <w:szCs w:val="28"/>
        </w:rPr>
        <w:t>Τάξη:</w:t>
      </w:r>
      <w:r>
        <w:rPr>
          <w:rFonts w:ascii="Comic Sans MS" w:hAnsi="Comic Sans MS"/>
          <w:sz w:val="28"/>
          <w:szCs w:val="28"/>
        </w:rPr>
        <w:t xml:space="preserve"> Αφορά και εφαρμόζεται σε όλες τις τάξεις και βαθμίδες του Ε.Δ.Σ εκπαίδευσης παιδιών στο φάσμα του </w:t>
      </w:r>
      <w:r w:rsidR="002161E6">
        <w:rPr>
          <w:rFonts w:ascii="Comic Sans MS" w:hAnsi="Comic Sans MS"/>
          <w:sz w:val="28"/>
          <w:szCs w:val="28"/>
        </w:rPr>
        <w:t>ΑΥΤΙΣΜΟΥ Αιγάλεω</w:t>
      </w:r>
    </w:p>
    <w:p w14:paraId="051A90CC" w14:textId="77777777" w:rsidR="002161E6" w:rsidRDefault="002161E6">
      <w:pPr>
        <w:rPr>
          <w:rFonts w:ascii="Comic Sans MS" w:hAnsi="Comic Sans MS"/>
          <w:sz w:val="28"/>
          <w:szCs w:val="28"/>
        </w:rPr>
      </w:pPr>
      <w:r w:rsidRPr="002161E6">
        <w:rPr>
          <w:rFonts w:ascii="Comic Sans MS" w:hAnsi="Comic Sans MS"/>
          <w:b/>
          <w:sz w:val="28"/>
          <w:szCs w:val="28"/>
        </w:rPr>
        <w:t>Γνωστικό αντικείμενο σεναρίου:</w:t>
      </w:r>
      <w:r>
        <w:rPr>
          <w:rFonts w:ascii="Comic Sans MS" w:hAnsi="Comic Sans MS"/>
          <w:sz w:val="28"/>
          <w:szCs w:val="28"/>
        </w:rPr>
        <w:t xml:space="preserve"> Πρόγραμμα Ατομικής Υγιεινής</w:t>
      </w:r>
    </w:p>
    <w:p w14:paraId="673199A1" w14:textId="77777777" w:rsidR="002161E6" w:rsidRDefault="002161E6">
      <w:pPr>
        <w:rPr>
          <w:rFonts w:ascii="Comic Sans MS" w:hAnsi="Comic Sans MS"/>
          <w:sz w:val="28"/>
          <w:szCs w:val="28"/>
        </w:rPr>
      </w:pPr>
      <w:r w:rsidRPr="002161E6">
        <w:rPr>
          <w:rFonts w:ascii="Comic Sans MS" w:hAnsi="Comic Sans MS"/>
          <w:b/>
          <w:sz w:val="28"/>
          <w:szCs w:val="28"/>
        </w:rPr>
        <w:t>Μεθοδολογική προσέγγιση:</w:t>
      </w:r>
      <w:r>
        <w:rPr>
          <w:rFonts w:ascii="Comic Sans MS" w:hAnsi="Comic Sans MS"/>
          <w:sz w:val="28"/>
          <w:szCs w:val="28"/>
        </w:rPr>
        <w:t xml:space="preserve"> Μουσικοκινητική, </w:t>
      </w:r>
      <w:proofErr w:type="spellStart"/>
      <w:r>
        <w:rPr>
          <w:rFonts w:ascii="Comic Sans MS" w:hAnsi="Comic Sans MS"/>
          <w:sz w:val="28"/>
          <w:szCs w:val="28"/>
        </w:rPr>
        <w:t>Οπτικοποιημένο</w:t>
      </w:r>
      <w:proofErr w:type="spellEnd"/>
      <w:r>
        <w:rPr>
          <w:rFonts w:ascii="Comic Sans MS" w:hAnsi="Comic Sans MS"/>
          <w:sz w:val="28"/>
          <w:szCs w:val="28"/>
        </w:rPr>
        <w:t xml:space="preserve"> υλικό, </w:t>
      </w:r>
      <w:proofErr w:type="spellStart"/>
      <w:r>
        <w:rPr>
          <w:rFonts w:ascii="Comic Sans MS" w:hAnsi="Comic Sans MS"/>
          <w:sz w:val="28"/>
          <w:szCs w:val="28"/>
        </w:rPr>
        <w:t>Διαδραστικό</w:t>
      </w:r>
      <w:proofErr w:type="spellEnd"/>
      <w:r>
        <w:rPr>
          <w:rFonts w:ascii="Comic Sans MS" w:hAnsi="Comic Sans MS"/>
          <w:sz w:val="28"/>
          <w:szCs w:val="28"/>
        </w:rPr>
        <w:t xml:space="preserve"> πρόγραμμα, Μίμηση</w:t>
      </w:r>
    </w:p>
    <w:p w14:paraId="74DFA62D" w14:textId="77777777" w:rsidR="002161E6" w:rsidRDefault="002161E6">
      <w:pPr>
        <w:rPr>
          <w:rFonts w:ascii="Comic Sans MS" w:hAnsi="Comic Sans MS"/>
          <w:sz w:val="28"/>
          <w:szCs w:val="28"/>
        </w:rPr>
      </w:pPr>
      <w:r w:rsidRPr="00332D54">
        <w:rPr>
          <w:rFonts w:ascii="Comic Sans MS" w:hAnsi="Comic Sans MS"/>
          <w:b/>
          <w:sz w:val="28"/>
          <w:szCs w:val="28"/>
        </w:rPr>
        <w:t xml:space="preserve">Γνωστικό υπόβαθρο μαθητών (προαπαιτούμενη γνώση): </w:t>
      </w:r>
      <w:r>
        <w:rPr>
          <w:rFonts w:ascii="Comic Sans MS" w:hAnsi="Comic Sans MS"/>
          <w:sz w:val="28"/>
          <w:szCs w:val="28"/>
        </w:rPr>
        <w:t>Οι μαθητές είναι εξοικειωμένοι με τη χρήση ψηφιακών μέσων στην εκπαιδευτική διαδικασία</w:t>
      </w:r>
    </w:p>
    <w:p w14:paraId="42F713BE" w14:textId="172CC161" w:rsidR="002161E6" w:rsidRDefault="002161E6">
      <w:pPr>
        <w:rPr>
          <w:rFonts w:ascii="Comic Sans MS" w:hAnsi="Comic Sans MS"/>
          <w:sz w:val="28"/>
          <w:szCs w:val="28"/>
        </w:rPr>
      </w:pPr>
      <w:r w:rsidRPr="00332D54">
        <w:rPr>
          <w:rFonts w:ascii="Comic Sans MS" w:hAnsi="Comic Sans MS"/>
          <w:b/>
          <w:sz w:val="28"/>
          <w:szCs w:val="28"/>
        </w:rPr>
        <w:lastRenderedPageBreak/>
        <w:t>Παιδαγωγικοί Στόχοι:</w:t>
      </w:r>
      <w:r>
        <w:rPr>
          <w:rFonts w:ascii="Comic Sans MS" w:hAnsi="Comic Sans MS"/>
          <w:sz w:val="28"/>
          <w:szCs w:val="28"/>
        </w:rPr>
        <w:t xml:space="preserve"> Ενημέρωση των μαθητών και κατανόηση </w:t>
      </w:r>
      <w:r w:rsidR="00332D54">
        <w:rPr>
          <w:rFonts w:ascii="Comic Sans MS" w:hAnsi="Comic Sans MS"/>
          <w:sz w:val="28"/>
          <w:szCs w:val="28"/>
        </w:rPr>
        <w:t>αφηρημένων εννοιών</w:t>
      </w:r>
      <w:r>
        <w:rPr>
          <w:rFonts w:ascii="Comic Sans MS" w:hAnsi="Comic Sans MS"/>
          <w:sz w:val="28"/>
          <w:szCs w:val="28"/>
        </w:rPr>
        <w:t xml:space="preserve"> (για τα παιδιά με Δ.Α.Φ), </w:t>
      </w:r>
      <w:r w:rsidR="00C66900">
        <w:rPr>
          <w:rFonts w:ascii="Comic Sans MS" w:hAnsi="Comic Sans MS"/>
          <w:sz w:val="28"/>
          <w:szCs w:val="28"/>
        </w:rPr>
        <w:t xml:space="preserve">όπως: </w:t>
      </w:r>
      <w:r>
        <w:rPr>
          <w:rFonts w:ascii="Comic Sans MS" w:hAnsi="Comic Sans MS"/>
          <w:sz w:val="28"/>
          <w:szCs w:val="28"/>
        </w:rPr>
        <w:t>ο ιός</w:t>
      </w:r>
      <w:r w:rsidR="00332D54">
        <w:rPr>
          <w:rFonts w:ascii="Comic Sans MS" w:hAnsi="Comic Sans MS"/>
          <w:sz w:val="28"/>
          <w:szCs w:val="28"/>
        </w:rPr>
        <w:t xml:space="preserve">, η προστασία, </w:t>
      </w:r>
      <w:r w:rsidR="00C66900">
        <w:rPr>
          <w:rFonts w:ascii="Comic Sans MS" w:hAnsi="Comic Sans MS"/>
          <w:sz w:val="28"/>
          <w:szCs w:val="28"/>
        </w:rPr>
        <w:t xml:space="preserve">η </w:t>
      </w:r>
      <w:r w:rsidR="00332D54">
        <w:rPr>
          <w:rFonts w:ascii="Comic Sans MS" w:hAnsi="Comic Sans MS"/>
          <w:sz w:val="28"/>
          <w:szCs w:val="28"/>
        </w:rPr>
        <w:t>κοινωνική απόσταση. Επίσης στόχος είναι η γνώση των μέτρων προστασίας καθώς και η εφαρμογή τους</w:t>
      </w:r>
    </w:p>
    <w:p w14:paraId="1BBD428F" w14:textId="6FC13FA1" w:rsidR="00DC37D5" w:rsidRDefault="00DC37D5">
      <w:pPr>
        <w:rPr>
          <w:rFonts w:ascii="Comic Sans MS" w:hAnsi="Comic Sans MS"/>
          <w:sz w:val="28"/>
          <w:szCs w:val="28"/>
        </w:rPr>
      </w:pPr>
      <w:r w:rsidRPr="00F619BF">
        <w:rPr>
          <w:rFonts w:ascii="Comic Sans MS" w:hAnsi="Comic Sans MS"/>
          <w:b/>
          <w:sz w:val="28"/>
          <w:szCs w:val="28"/>
        </w:rPr>
        <w:t>Πορεία διδασκαλίας – εξέλιξη σεναρίου στην πράξη:</w:t>
      </w:r>
      <w:r>
        <w:rPr>
          <w:rFonts w:ascii="Comic Sans MS" w:hAnsi="Comic Sans MS"/>
          <w:sz w:val="28"/>
          <w:szCs w:val="28"/>
        </w:rPr>
        <w:t xml:space="preserve"> </w:t>
      </w:r>
      <w:r w:rsidR="00C66900">
        <w:rPr>
          <w:rFonts w:ascii="Comic Sans MS" w:hAnsi="Comic Sans MS"/>
          <w:sz w:val="28"/>
          <w:szCs w:val="28"/>
        </w:rPr>
        <w:t>Κ</w:t>
      </w:r>
      <w:r>
        <w:rPr>
          <w:rFonts w:ascii="Comic Sans MS" w:hAnsi="Comic Sans MS"/>
          <w:sz w:val="28"/>
          <w:szCs w:val="28"/>
        </w:rPr>
        <w:t xml:space="preserve">άθε θεματική ενότητα εντάσσεται σε ένα ωριαίο μάθημα και επαναλαμβάνεται ως παιχνίδι στα επόμενα μαθήματα, ώστε να μπει στην εκπαιδευτική ρουτίνα του κάθε μαθητή. Στόχος η κατάκτηση της γνώσης και της δεξιότητας. Μέσα από την εκπαίδευση ο μαθητής θα οδηγηθεί στην γενίκευση, </w:t>
      </w:r>
      <w:r w:rsidR="00F619BF">
        <w:rPr>
          <w:rFonts w:ascii="Comic Sans MS" w:hAnsi="Comic Sans MS"/>
          <w:sz w:val="28"/>
          <w:szCs w:val="28"/>
        </w:rPr>
        <w:t>χρησιμοποιώντας</w:t>
      </w:r>
      <w:r>
        <w:rPr>
          <w:rFonts w:ascii="Comic Sans MS" w:hAnsi="Comic Sans MS"/>
          <w:sz w:val="28"/>
          <w:szCs w:val="28"/>
        </w:rPr>
        <w:t xml:space="preserve"> όσα έμαθε </w:t>
      </w:r>
      <w:r w:rsidR="00F619BF">
        <w:rPr>
          <w:rFonts w:ascii="Comic Sans MS" w:hAnsi="Comic Sans MS"/>
          <w:sz w:val="28"/>
          <w:szCs w:val="28"/>
        </w:rPr>
        <w:t>χωρίς καθοδήγηση τόσο μέσα στην τάξη όσο και το σπίτι του ή σε εξωτερικούς χώρους.</w:t>
      </w:r>
    </w:p>
    <w:p w14:paraId="46AF15F5" w14:textId="3C6049A0" w:rsidR="00345727" w:rsidRPr="006E2AF7" w:rsidRDefault="00F619BF">
      <w:pPr>
        <w:rPr>
          <w:rFonts w:ascii="Comic Sans MS" w:hAnsi="Comic Sans MS"/>
          <w:sz w:val="28"/>
          <w:szCs w:val="28"/>
        </w:rPr>
      </w:pPr>
      <w:r w:rsidRPr="003B745B">
        <w:rPr>
          <w:rFonts w:ascii="Comic Sans MS" w:hAnsi="Comic Sans MS"/>
          <w:b/>
          <w:sz w:val="28"/>
          <w:szCs w:val="28"/>
        </w:rPr>
        <w:t>Χρόνος υλοποίησης (διδακτικές ώρες):</w:t>
      </w:r>
      <w:r>
        <w:rPr>
          <w:rFonts w:ascii="Comic Sans MS" w:hAnsi="Comic Sans MS"/>
          <w:sz w:val="28"/>
          <w:szCs w:val="28"/>
        </w:rPr>
        <w:t xml:space="preserve"> 3</w:t>
      </w:r>
      <w:r w:rsidR="006E2AF7" w:rsidRPr="006E2AF7">
        <w:rPr>
          <w:rFonts w:ascii="Comic Sans MS" w:hAnsi="Comic Sans MS"/>
          <w:sz w:val="28"/>
          <w:szCs w:val="28"/>
        </w:rPr>
        <w:t xml:space="preserve"> </w:t>
      </w:r>
      <w:r w:rsidR="006E2AF7">
        <w:rPr>
          <w:rFonts w:ascii="Comic Sans MS" w:hAnsi="Comic Sans MS"/>
          <w:sz w:val="28"/>
          <w:szCs w:val="28"/>
        </w:rPr>
        <w:t>ώρες για την βασική διδασκαλία και ένταξη των θεματικών ενοτήτων στην εκπαιδευτική ρουτίνα των μαθητών μέχρι την κατάκτηση των στόχων.</w:t>
      </w:r>
    </w:p>
    <w:p w14:paraId="45EA1FB6" w14:textId="54F54BDA" w:rsidR="00F619BF" w:rsidRDefault="00F619BF">
      <w:pPr>
        <w:rPr>
          <w:rFonts w:ascii="Comic Sans MS" w:hAnsi="Comic Sans MS"/>
          <w:sz w:val="28"/>
          <w:szCs w:val="28"/>
        </w:rPr>
      </w:pPr>
      <w:r w:rsidRPr="003B745B">
        <w:rPr>
          <w:rFonts w:ascii="Comic Sans MS" w:hAnsi="Comic Sans MS"/>
          <w:b/>
          <w:sz w:val="28"/>
          <w:szCs w:val="28"/>
        </w:rPr>
        <w:t>Προβλεπόμενες μαθησιακές δυσκολίες:</w:t>
      </w:r>
      <w:r>
        <w:rPr>
          <w:rFonts w:ascii="Comic Sans MS" w:hAnsi="Comic Sans MS"/>
          <w:sz w:val="28"/>
          <w:szCs w:val="28"/>
        </w:rPr>
        <w:t xml:space="preserve"> Δυσκολία αντίληψης των εννοιών – εκτέλεση των μέτρων προφύλαξης – αισθητηριακές δυσκολίες (αποδοχή της μάσκας)</w:t>
      </w:r>
      <w:r w:rsidR="006E2AF7">
        <w:rPr>
          <w:rFonts w:ascii="Comic Sans MS" w:hAnsi="Comic Sans MS"/>
          <w:sz w:val="28"/>
          <w:szCs w:val="28"/>
        </w:rPr>
        <w:t>.</w:t>
      </w:r>
    </w:p>
    <w:p w14:paraId="41CF5C70" w14:textId="4A80F6D2" w:rsidR="00F619BF" w:rsidRDefault="00F619BF">
      <w:pPr>
        <w:rPr>
          <w:rFonts w:ascii="Comic Sans MS" w:hAnsi="Comic Sans MS"/>
          <w:sz w:val="28"/>
          <w:szCs w:val="28"/>
        </w:rPr>
      </w:pPr>
      <w:r w:rsidRPr="003B745B">
        <w:rPr>
          <w:rFonts w:ascii="Comic Sans MS" w:hAnsi="Comic Sans MS"/>
          <w:b/>
          <w:sz w:val="28"/>
          <w:szCs w:val="28"/>
        </w:rPr>
        <w:t xml:space="preserve">Εργαλεία υλοποίησης – Υλικοτεχνική </w:t>
      </w:r>
      <w:r w:rsidR="00475794" w:rsidRPr="003B745B">
        <w:rPr>
          <w:rFonts w:ascii="Comic Sans MS" w:hAnsi="Comic Sans MS"/>
          <w:b/>
          <w:sz w:val="28"/>
          <w:szCs w:val="28"/>
        </w:rPr>
        <w:t>υποδομή:</w:t>
      </w:r>
      <w:r w:rsidR="00475794">
        <w:rPr>
          <w:rFonts w:ascii="Comic Sans MS" w:hAnsi="Comic Sans MS"/>
          <w:sz w:val="28"/>
          <w:szCs w:val="28"/>
        </w:rPr>
        <w:t xml:space="preserve"> Η/Υ, διαδραστικός πίνακας, υλικά για την δραστηριότητα με το πείραμα</w:t>
      </w:r>
      <w:r w:rsidR="00C66900">
        <w:rPr>
          <w:rFonts w:ascii="Comic Sans MS" w:hAnsi="Comic Sans MS"/>
          <w:sz w:val="28"/>
          <w:szCs w:val="28"/>
        </w:rPr>
        <w:t>, φωτογραφικό υλικό – εικόνες.</w:t>
      </w:r>
    </w:p>
    <w:p w14:paraId="4B1A0DED" w14:textId="77777777" w:rsidR="00475794" w:rsidRDefault="00475794">
      <w:pPr>
        <w:rPr>
          <w:rFonts w:ascii="Comic Sans MS" w:hAnsi="Comic Sans MS"/>
          <w:sz w:val="28"/>
          <w:szCs w:val="28"/>
        </w:rPr>
      </w:pPr>
      <w:r w:rsidRPr="003B745B">
        <w:rPr>
          <w:rFonts w:ascii="Comic Sans MS" w:hAnsi="Comic Sans MS"/>
          <w:b/>
          <w:sz w:val="28"/>
          <w:szCs w:val="28"/>
        </w:rPr>
        <w:t>Πηγές για την υλοποίηση του σεναρίου:</w:t>
      </w:r>
      <w:r>
        <w:rPr>
          <w:rFonts w:ascii="Comic Sans MS" w:hAnsi="Comic Sans MS"/>
          <w:sz w:val="28"/>
          <w:szCs w:val="28"/>
        </w:rPr>
        <w:t xml:space="preserve"> Διαδίκτυο, οπτικοποιημένο – δομημένο πρόγραμμα </w:t>
      </w:r>
      <w:r w:rsidR="003B745B">
        <w:rPr>
          <w:rFonts w:ascii="Comic Sans MS" w:hAnsi="Comic Sans MS"/>
          <w:sz w:val="28"/>
          <w:szCs w:val="28"/>
        </w:rPr>
        <w:t xml:space="preserve">–προσέγγιση </w:t>
      </w:r>
      <w:r w:rsidR="003B745B">
        <w:rPr>
          <w:rFonts w:ascii="Comic Sans MS" w:hAnsi="Comic Sans MS"/>
          <w:sz w:val="28"/>
          <w:szCs w:val="28"/>
          <w:lang w:val="en-US"/>
        </w:rPr>
        <w:t>TEACCH</w:t>
      </w:r>
    </w:p>
    <w:p w14:paraId="419523C0" w14:textId="77777777" w:rsidR="000F662B" w:rsidRDefault="000F662B" w:rsidP="000F662B">
      <w:pPr>
        <w:jc w:val="center"/>
        <w:rPr>
          <w:rFonts w:ascii="Comic Sans MS" w:hAnsi="Comic Sans MS"/>
          <w:sz w:val="28"/>
          <w:szCs w:val="28"/>
        </w:rPr>
      </w:pPr>
      <w:r>
        <w:rPr>
          <w:rFonts w:ascii="Comic Sans MS" w:hAnsi="Comic Sans MS"/>
          <w:noProof/>
          <w:sz w:val="28"/>
          <w:szCs w:val="28"/>
          <w:lang w:eastAsia="el-GR"/>
        </w:rPr>
        <w:lastRenderedPageBreak/>
        <w:drawing>
          <wp:inline distT="0" distB="0" distL="0" distR="0" wp14:anchorId="254474E1" wp14:editId="4E4490F0">
            <wp:extent cx="3508131" cy="154744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onoi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6549" cy="1551159"/>
                    </a:xfrm>
                    <a:prstGeom prst="rect">
                      <a:avLst/>
                    </a:prstGeom>
                  </pic:spPr>
                </pic:pic>
              </a:graphicData>
            </a:graphic>
          </wp:inline>
        </w:drawing>
      </w:r>
    </w:p>
    <w:p w14:paraId="118950BF" w14:textId="77777777" w:rsidR="000F662B" w:rsidRDefault="000F662B" w:rsidP="000F662B">
      <w:pPr>
        <w:jc w:val="center"/>
        <w:rPr>
          <w:rFonts w:ascii="Comic Sans MS" w:hAnsi="Comic Sans MS"/>
          <w:sz w:val="28"/>
          <w:szCs w:val="28"/>
        </w:rPr>
      </w:pPr>
    </w:p>
    <w:p w14:paraId="4CAB39F8" w14:textId="061C5624" w:rsidR="00D02162" w:rsidRDefault="000F662B" w:rsidP="000F662B">
      <w:pPr>
        <w:rPr>
          <w:rFonts w:ascii="Comic Sans MS" w:hAnsi="Comic Sans MS"/>
          <w:b/>
          <w:sz w:val="28"/>
          <w:szCs w:val="28"/>
        </w:rPr>
      </w:pPr>
      <w:r w:rsidRPr="009505E9">
        <w:rPr>
          <w:rFonts w:ascii="Comic Sans MS" w:hAnsi="Comic Sans MS"/>
          <w:b/>
          <w:sz w:val="28"/>
          <w:szCs w:val="28"/>
        </w:rPr>
        <w:t xml:space="preserve">Ασκήσεις – Δραστηριότητες για τους μαθητές (υποδείξεις </w:t>
      </w:r>
      <w:r w:rsidR="00CC0926" w:rsidRPr="009505E9">
        <w:rPr>
          <w:rFonts w:ascii="Comic Sans MS" w:hAnsi="Comic Sans MS"/>
          <w:b/>
          <w:sz w:val="28"/>
          <w:szCs w:val="28"/>
        </w:rPr>
        <w:t>υλοποίησης</w:t>
      </w:r>
      <w:r w:rsidRPr="009505E9">
        <w:rPr>
          <w:rFonts w:ascii="Comic Sans MS" w:hAnsi="Comic Sans MS"/>
          <w:b/>
          <w:sz w:val="28"/>
          <w:szCs w:val="28"/>
        </w:rPr>
        <w:t>):</w:t>
      </w:r>
      <w:r w:rsidR="006E2AF7">
        <w:rPr>
          <w:rFonts w:ascii="Comic Sans MS" w:hAnsi="Comic Sans MS"/>
          <w:b/>
          <w:sz w:val="28"/>
          <w:szCs w:val="28"/>
        </w:rPr>
        <w:t xml:space="preserve"> </w:t>
      </w:r>
    </w:p>
    <w:p w14:paraId="5BEB7A9D" w14:textId="00FCC308" w:rsidR="000F662B" w:rsidRPr="00D02162" w:rsidRDefault="006E2AF7" w:rsidP="00D02162">
      <w:pPr>
        <w:pStyle w:val="ListParagraph"/>
        <w:numPr>
          <w:ilvl w:val="0"/>
          <w:numId w:val="1"/>
        </w:numPr>
        <w:rPr>
          <w:rFonts w:ascii="Comic Sans MS" w:hAnsi="Comic Sans MS"/>
          <w:bCs/>
          <w:i/>
          <w:iCs/>
          <w:sz w:val="28"/>
          <w:szCs w:val="28"/>
        </w:rPr>
      </w:pPr>
      <w:r w:rsidRPr="00D02162">
        <w:rPr>
          <w:rFonts w:ascii="Comic Sans MS" w:hAnsi="Comic Sans MS"/>
          <w:bCs/>
          <w:i/>
          <w:iCs/>
          <w:sz w:val="28"/>
          <w:szCs w:val="28"/>
        </w:rPr>
        <w:t xml:space="preserve">Στην πρώτη διδακτική ώρα </w:t>
      </w:r>
      <w:r w:rsidR="0033037F" w:rsidRPr="00D02162">
        <w:rPr>
          <w:rFonts w:ascii="Comic Sans MS" w:hAnsi="Comic Sans MS"/>
          <w:bCs/>
          <w:i/>
          <w:iCs/>
          <w:sz w:val="28"/>
          <w:szCs w:val="28"/>
        </w:rPr>
        <w:t xml:space="preserve">οι μαθητές </w:t>
      </w:r>
      <w:r w:rsidRPr="00D02162">
        <w:rPr>
          <w:rFonts w:ascii="Comic Sans MS" w:hAnsi="Comic Sans MS"/>
          <w:bCs/>
          <w:i/>
          <w:iCs/>
          <w:sz w:val="28"/>
          <w:szCs w:val="28"/>
        </w:rPr>
        <w:t>παρακολουθούν τ</w:t>
      </w:r>
      <w:r w:rsidR="00E20759" w:rsidRPr="00D02162">
        <w:rPr>
          <w:rFonts w:ascii="Comic Sans MS" w:hAnsi="Comic Sans MS"/>
          <w:bCs/>
          <w:i/>
          <w:iCs/>
          <w:sz w:val="28"/>
          <w:szCs w:val="28"/>
        </w:rPr>
        <w:t>α</w:t>
      </w:r>
      <w:r w:rsidRPr="00D02162">
        <w:rPr>
          <w:rFonts w:ascii="Comic Sans MS" w:hAnsi="Comic Sans MS"/>
          <w:bCs/>
          <w:i/>
          <w:iCs/>
          <w:sz w:val="28"/>
          <w:szCs w:val="28"/>
        </w:rPr>
        <w:t xml:space="preserve"> παρακάτω βίντεο</w:t>
      </w:r>
      <w:r w:rsidR="00FE1FD8" w:rsidRPr="00D02162">
        <w:rPr>
          <w:rFonts w:ascii="Comic Sans MS" w:hAnsi="Comic Sans MS"/>
          <w:bCs/>
          <w:i/>
          <w:iCs/>
          <w:sz w:val="28"/>
          <w:szCs w:val="28"/>
        </w:rPr>
        <w:t xml:space="preserve">, όπου μέσα από ένα τραγούδι παρουσιάζεται ο </w:t>
      </w:r>
      <w:r w:rsidR="00CC0926" w:rsidRPr="00D02162">
        <w:rPr>
          <w:rFonts w:ascii="Comic Sans MS" w:hAnsi="Comic Sans MS"/>
          <w:bCs/>
          <w:i/>
          <w:iCs/>
          <w:sz w:val="28"/>
          <w:szCs w:val="28"/>
        </w:rPr>
        <w:t>κορονοϊός</w:t>
      </w:r>
      <w:r w:rsidR="00FE1FD8" w:rsidRPr="00D02162">
        <w:rPr>
          <w:rFonts w:ascii="Comic Sans MS" w:hAnsi="Comic Sans MS"/>
          <w:bCs/>
          <w:i/>
          <w:iCs/>
          <w:sz w:val="28"/>
          <w:szCs w:val="28"/>
        </w:rPr>
        <w:t>, η χρήση της μάσκας και η διατήρηση απόστασης.</w:t>
      </w:r>
    </w:p>
    <w:p w14:paraId="11F77781" w14:textId="77777777" w:rsidR="00E20759" w:rsidRDefault="00B414BC" w:rsidP="00E20759">
      <w:hyperlink r:id="rId10" w:history="1">
        <w:r w:rsidR="00E20759" w:rsidRPr="00FD70AB">
          <w:rPr>
            <w:rStyle w:val="Hyperlink"/>
          </w:rPr>
          <w:t>https://video.link/w/k2Jic</w:t>
        </w:r>
      </w:hyperlink>
    </w:p>
    <w:p w14:paraId="5DB05C5D" w14:textId="2F9F5EDD" w:rsidR="00E20759" w:rsidRDefault="00E20759" w:rsidP="00E20759">
      <w:pPr>
        <w:rPr>
          <w:rFonts w:ascii="Comic Sans MS" w:hAnsi="Comic Sans MS"/>
          <w:sz w:val="28"/>
          <w:szCs w:val="28"/>
        </w:rPr>
      </w:pPr>
      <w:r w:rsidRPr="00E20759">
        <w:rPr>
          <w:rFonts w:ascii="Comic Sans MS" w:hAnsi="Comic Sans MS"/>
          <w:sz w:val="28"/>
          <w:szCs w:val="28"/>
        </w:rPr>
        <w:t>ΤΑ ΠΑΙΔΙΑ ΜΑΘΑΙΝΟΥΝ ΤΙ ΕΙΝΑΙ ΚΟΡΟΝΟΙΟΣ</w:t>
      </w:r>
    </w:p>
    <w:p w14:paraId="7CFED17E" w14:textId="77777777" w:rsidR="00E20759" w:rsidRDefault="00B414BC" w:rsidP="00E20759">
      <w:hyperlink r:id="rId11" w:history="1">
        <w:r w:rsidR="00E20759" w:rsidRPr="00FD70AB">
          <w:rPr>
            <w:rStyle w:val="Hyperlink"/>
            <w:lang w:val="en-US"/>
          </w:rPr>
          <w:t>https</w:t>
        </w:r>
        <w:r w:rsidR="00E20759" w:rsidRPr="00463FF6">
          <w:rPr>
            <w:rStyle w:val="Hyperlink"/>
          </w:rPr>
          <w:t>://</w:t>
        </w:r>
        <w:r w:rsidR="00E20759" w:rsidRPr="00FD70AB">
          <w:rPr>
            <w:rStyle w:val="Hyperlink"/>
            <w:lang w:val="en-US"/>
          </w:rPr>
          <w:t>video</w:t>
        </w:r>
        <w:r w:rsidR="00E20759" w:rsidRPr="00463FF6">
          <w:rPr>
            <w:rStyle w:val="Hyperlink"/>
          </w:rPr>
          <w:t>.</w:t>
        </w:r>
        <w:r w:rsidR="00E20759" w:rsidRPr="00FD70AB">
          <w:rPr>
            <w:rStyle w:val="Hyperlink"/>
            <w:lang w:val="en-US"/>
          </w:rPr>
          <w:t>link</w:t>
        </w:r>
        <w:r w:rsidR="00E20759" w:rsidRPr="00463FF6">
          <w:rPr>
            <w:rStyle w:val="Hyperlink"/>
          </w:rPr>
          <w:t>/</w:t>
        </w:r>
        <w:r w:rsidR="00E20759" w:rsidRPr="00FD70AB">
          <w:rPr>
            <w:rStyle w:val="Hyperlink"/>
            <w:lang w:val="en-US"/>
          </w:rPr>
          <w:t>w</w:t>
        </w:r>
        <w:r w:rsidR="00E20759" w:rsidRPr="00463FF6">
          <w:rPr>
            <w:rStyle w:val="Hyperlink"/>
          </w:rPr>
          <w:t>/</w:t>
        </w:r>
        <w:r w:rsidR="00E20759" w:rsidRPr="00FD70AB">
          <w:rPr>
            <w:rStyle w:val="Hyperlink"/>
            <w:lang w:val="en-US"/>
          </w:rPr>
          <w:t>H</w:t>
        </w:r>
        <w:r w:rsidR="00E20759" w:rsidRPr="00463FF6">
          <w:rPr>
            <w:rStyle w:val="Hyperlink"/>
          </w:rPr>
          <w:t>0</w:t>
        </w:r>
        <w:proofErr w:type="spellStart"/>
        <w:r w:rsidR="00E20759" w:rsidRPr="00FD70AB">
          <w:rPr>
            <w:rStyle w:val="Hyperlink"/>
            <w:lang w:val="en-US"/>
          </w:rPr>
          <w:t>Jic</w:t>
        </w:r>
        <w:proofErr w:type="spellEnd"/>
      </w:hyperlink>
    </w:p>
    <w:p w14:paraId="5DD4FBF0" w14:textId="4D57039E" w:rsidR="00E20759" w:rsidRPr="00D02162" w:rsidRDefault="00E20759" w:rsidP="000F662B">
      <w:pPr>
        <w:rPr>
          <w:rFonts w:ascii="Comic Sans MS" w:hAnsi="Comic Sans MS"/>
          <w:sz w:val="28"/>
          <w:szCs w:val="28"/>
        </w:rPr>
      </w:pPr>
      <w:r w:rsidRPr="00E20759">
        <w:rPr>
          <w:rFonts w:ascii="Comic Sans MS" w:hAnsi="Comic Sans MS"/>
          <w:sz w:val="28"/>
          <w:szCs w:val="28"/>
        </w:rPr>
        <w:t>ΕΠΙΣΤΡΟΦΗ ΣΤΗΝ ΤΑΞΗ ΜΑΣΚΑ ΧΕΡΙΑ ΚΑΘΑΡΑ ΤΡΑΓΟΥΔΙ</w:t>
      </w:r>
    </w:p>
    <w:p w14:paraId="6B251233" w14:textId="0FDCD621" w:rsidR="0033037F" w:rsidRDefault="00FE1FD8" w:rsidP="000F662B">
      <w:pPr>
        <w:rPr>
          <w:rFonts w:ascii="Comic Sans MS" w:hAnsi="Comic Sans MS"/>
          <w:bCs/>
          <w:sz w:val="28"/>
          <w:szCs w:val="28"/>
        </w:rPr>
      </w:pPr>
      <w:r>
        <w:rPr>
          <w:rFonts w:ascii="Comic Sans MS" w:hAnsi="Comic Sans MS"/>
          <w:bCs/>
          <w:sz w:val="28"/>
          <w:szCs w:val="28"/>
        </w:rPr>
        <w:t xml:space="preserve">Στη συνέχεια ακούμε το </w:t>
      </w:r>
      <w:r w:rsidR="00E20759">
        <w:rPr>
          <w:rFonts w:ascii="Comic Sans MS" w:hAnsi="Comic Sans MS"/>
          <w:bCs/>
          <w:sz w:val="28"/>
          <w:szCs w:val="28"/>
        </w:rPr>
        <w:t xml:space="preserve">κάθε </w:t>
      </w:r>
      <w:r>
        <w:rPr>
          <w:rFonts w:ascii="Comic Sans MS" w:hAnsi="Comic Sans MS"/>
          <w:bCs/>
          <w:sz w:val="28"/>
          <w:szCs w:val="28"/>
        </w:rPr>
        <w:t xml:space="preserve">τραγούδι προσθέτοντας κίνηση. Τα παιδιά ακολουθούν τις κινήσεις του εκπαιδευτικού μέσα από τη μίμηση. Η μουσικοκινητική και η μίμηση χρησιμοποιείται με επιτυχία </w:t>
      </w:r>
      <w:r w:rsidR="0033037F">
        <w:rPr>
          <w:rFonts w:ascii="Comic Sans MS" w:hAnsi="Comic Sans MS"/>
          <w:bCs/>
          <w:sz w:val="28"/>
          <w:szCs w:val="28"/>
        </w:rPr>
        <w:t>σε όλα τα επίπεδα λειτουργικότητας του αυτισμού.</w:t>
      </w:r>
    </w:p>
    <w:p w14:paraId="246E3A89" w14:textId="38505845" w:rsidR="00D02162" w:rsidRPr="0069433F" w:rsidRDefault="0033037F" w:rsidP="00D02162">
      <w:pPr>
        <w:pStyle w:val="ListParagraph"/>
        <w:numPr>
          <w:ilvl w:val="0"/>
          <w:numId w:val="1"/>
        </w:numPr>
        <w:rPr>
          <w:rFonts w:ascii="Comic Sans MS" w:hAnsi="Comic Sans MS"/>
          <w:bCs/>
          <w:i/>
          <w:iCs/>
          <w:sz w:val="28"/>
          <w:szCs w:val="28"/>
        </w:rPr>
      </w:pPr>
      <w:r w:rsidRPr="0069433F">
        <w:rPr>
          <w:rFonts w:ascii="Comic Sans MS" w:hAnsi="Comic Sans MS"/>
          <w:bCs/>
          <w:i/>
          <w:iCs/>
          <w:sz w:val="28"/>
          <w:szCs w:val="28"/>
        </w:rPr>
        <w:t>Στην δεύτερη διδακτική ώρα οι μαθητές παρακολουθούν το παρακάτω βίντεο που παρουσιάζει</w:t>
      </w:r>
      <w:r w:rsidR="00FE1FD8" w:rsidRPr="0069433F">
        <w:rPr>
          <w:rFonts w:ascii="Comic Sans MS" w:hAnsi="Comic Sans MS"/>
          <w:bCs/>
          <w:i/>
          <w:iCs/>
          <w:sz w:val="28"/>
          <w:szCs w:val="28"/>
        </w:rPr>
        <w:t xml:space="preserve"> </w:t>
      </w:r>
      <w:r w:rsidR="00E20759" w:rsidRPr="0069433F">
        <w:rPr>
          <w:rFonts w:ascii="Comic Sans MS" w:hAnsi="Comic Sans MS"/>
          <w:bCs/>
          <w:i/>
          <w:iCs/>
          <w:sz w:val="28"/>
          <w:szCs w:val="28"/>
        </w:rPr>
        <w:t xml:space="preserve">τη </w:t>
      </w:r>
      <w:r w:rsidR="00CC4998" w:rsidRPr="0069433F">
        <w:rPr>
          <w:rFonts w:ascii="Comic Sans MS" w:hAnsi="Comic Sans MS"/>
          <w:bCs/>
          <w:i/>
          <w:iCs/>
          <w:sz w:val="28"/>
          <w:szCs w:val="28"/>
        </w:rPr>
        <w:t>χρήση</w:t>
      </w:r>
      <w:r w:rsidR="00E20759" w:rsidRPr="0069433F">
        <w:rPr>
          <w:rFonts w:ascii="Comic Sans MS" w:hAnsi="Comic Sans MS"/>
          <w:bCs/>
          <w:i/>
          <w:iCs/>
          <w:sz w:val="28"/>
          <w:szCs w:val="28"/>
        </w:rPr>
        <w:t xml:space="preserve"> της μάσκας, τον τρόπο που πλένουμε χέρια καθώς και πως τηρούμε τις αποστάσεις.</w:t>
      </w:r>
    </w:p>
    <w:p w14:paraId="7D571C64" w14:textId="77777777" w:rsidR="00D02162" w:rsidRPr="00D02162" w:rsidRDefault="00D02162" w:rsidP="00D02162">
      <w:pPr>
        <w:rPr>
          <w:rFonts w:ascii="Comic Sans MS" w:hAnsi="Comic Sans MS"/>
          <w:bCs/>
          <w:sz w:val="28"/>
          <w:szCs w:val="28"/>
        </w:rPr>
      </w:pPr>
    </w:p>
    <w:p w14:paraId="60A68486" w14:textId="6E583EA1" w:rsidR="00D02162" w:rsidRDefault="00B414BC" w:rsidP="00D02162">
      <w:hyperlink r:id="rId12" w:history="1">
        <w:r w:rsidR="00D02162" w:rsidRPr="0059106D">
          <w:rPr>
            <w:rStyle w:val="Hyperlink"/>
          </w:rPr>
          <w:t>https://video.link/w/wzJic</w:t>
        </w:r>
      </w:hyperlink>
    </w:p>
    <w:p w14:paraId="109A701F" w14:textId="61F7207F" w:rsidR="00D02162" w:rsidRPr="00D02162" w:rsidRDefault="00D02162" w:rsidP="00D02162">
      <w:r w:rsidRPr="00D02162">
        <w:rPr>
          <w:rFonts w:ascii="Comic Sans MS" w:hAnsi="Comic Sans MS"/>
          <w:sz w:val="28"/>
          <w:szCs w:val="28"/>
        </w:rPr>
        <w:t>ΠΩΣ ΧΡΗΣΙΜΟΠΟΙΟΎΜΕ ΤΗ ΜΑΣΚΑ ΤΡΑΓΟΥΔΙ</w:t>
      </w:r>
    </w:p>
    <w:p w14:paraId="0FCC0D50" w14:textId="2CDB67DA" w:rsidR="00D02162" w:rsidRDefault="00B414BC" w:rsidP="00D02162">
      <w:hyperlink r:id="rId13" w:history="1">
        <w:r w:rsidR="00D02162" w:rsidRPr="0059106D">
          <w:rPr>
            <w:rStyle w:val="Hyperlink"/>
          </w:rPr>
          <w:t>https://video.link/w/q1Jic</w:t>
        </w:r>
      </w:hyperlink>
    </w:p>
    <w:p w14:paraId="22276472" w14:textId="77777777" w:rsidR="00D02162" w:rsidRPr="00D02162" w:rsidRDefault="00D02162" w:rsidP="00D02162">
      <w:pPr>
        <w:rPr>
          <w:rFonts w:ascii="Comic Sans MS" w:hAnsi="Comic Sans MS"/>
          <w:sz w:val="28"/>
          <w:szCs w:val="28"/>
        </w:rPr>
      </w:pPr>
      <w:r w:rsidRPr="00D02162">
        <w:rPr>
          <w:rFonts w:ascii="Comic Sans MS" w:hAnsi="Comic Sans MS"/>
          <w:sz w:val="28"/>
          <w:szCs w:val="28"/>
        </w:rPr>
        <w:t>ΜΑΘΑΙΝΟΥΜΕ ΑΣΦΑΛΕΙΣ, ΜΑΣΚΑ, ΧΕΡΙΑ ΚΑΘΑΡΑ, ΑΠΟΣΤΑΣΗ</w:t>
      </w:r>
    </w:p>
    <w:p w14:paraId="671B1B20" w14:textId="0898DA9D" w:rsidR="006E2AF7" w:rsidRDefault="00E20759" w:rsidP="00D02162">
      <w:pPr>
        <w:rPr>
          <w:rFonts w:ascii="Comic Sans MS" w:hAnsi="Comic Sans MS"/>
          <w:bCs/>
          <w:sz w:val="28"/>
          <w:szCs w:val="28"/>
        </w:rPr>
      </w:pPr>
      <w:r w:rsidRPr="00D02162">
        <w:rPr>
          <w:rFonts w:ascii="Comic Sans MS" w:hAnsi="Comic Sans MS"/>
          <w:bCs/>
          <w:sz w:val="28"/>
          <w:szCs w:val="28"/>
        </w:rPr>
        <w:t xml:space="preserve">Έχουμε ορίσει για κάθε μαθητή την θέση του </w:t>
      </w:r>
      <w:r w:rsidR="00CC4998" w:rsidRPr="00D02162">
        <w:rPr>
          <w:rFonts w:ascii="Comic Sans MS" w:hAnsi="Comic Sans MS"/>
          <w:bCs/>
          <w:sz w:val="28"/>
          <w:szCs w:val="28"/>
        </w:rPr>
        <w:t>χρησιμοποιώντας αυτοκόλλητα σήματα ώστε να τηρούνται οι αποστάσεις. Στην συνέχεια οι μαθητές βάζουν την μάσκα στις κούκλες που χρησιμοποιούμε για την εκμάθηση του ανθρώπινου σώματος. Στο επόμενο βήμα οι μαθητές βάζουν τις μάσκες στο πρόσωπό τους και διορθώνουμε λάθη.</w:t>
      </w:r>
      <w:r w:rsidR="00D02162" w:rsidRPr="00D02162">
        <w:rPr>
          <w:rFonts w:ascii="Comic Sans MS" w:hAnsi="Comic Sans MS"/>
          <w:bCs/>
          <w:sz w:val="28"/>
          <w:szCs w:val="28"/>
        </w:rPr>
        <w:t xml:space="preserve"> Για την απευαισθητοποίηση των μαθητών σε τυχόν αισθητηριακές δυσκολίες που αντιμετωπίζουν από την χρήση της μάσκας, χρησιμοποιούμε το χρονόμετρο. Οι μαθητές κρατούν για πέντε λεπτά τη μάσκα στο πρόσωπό τους και στην συνέχεια τη βγάζουν. Ο χρόνος που κρατούν τη μάσκα στο πρόσωπο αυξάνεται σταδιακά. </w:t>
      </w:r>
      <w:r w:rsidR="00CC4998" w:rsidRPr="00D02162">
        <w:rPr>
          <w:rFonts w:ascii="Comic Sans MS" w:hAnsi="Comic Sans MS"/>
          <w:bCs/>
          <w:sz w:val="28"/>
          <w:szCs w:val="28"/>
        </w:rPr>
        <w:t xml:space="preserve"> </w:t>
      </w:r>
    </w:p>
    <w:p w14:paraId="6B076E4F" w14:textId="04149B06" w:rsidR="0069433F" w:rsidRDefault="0069433F" w:rsidP="0069433F">
      <w:pPr>
        <w:pStyle w:val="ListParagraph"/>
        <w:numPr>
          <w:ilvl w:val="0"/>
          <w:numId w:val="1"/>
        </w:numPr>
        <w:rPr>
          <w:rFonts w:ascii="Comic Sans MS" w:hAnsi="Comic Sans MS"/>
          <w:bCs/>
          <w:i/>
          <w:iCs/>
          <w:sz w:val="28"/>
          <w:szCs w:val="28"/>
        </w:rPr>
      </w:pPr>
      <w:r w:rsidRPr="0069433F">
        <w:rPr>
          <w:rFonts w:ascii="Comic Sans MS" w:hAnsi="Comic Sans MS"/>
          <w:bCs/>
          <w:i/>
          <w:iCs/>
          <w:sz w:val="28"/>
          <w:szCs w:val="28"/>
        </w:rPr>
        <w:t>Στην Τρίτη διδακτική ώρα</w:t>
      </w:r>
      <w:r w:rsidR="00C66900">
        <w:rPr>
          <w:rFonts w:ascii="Comic Sans MS" w:hAnsi="Comic Sans MS"/>
          <w:bCs/>
          <w:i/>
          <w:iCs/>
          <w:sz w:val="28"/>
          <w:szCs w:val="28"/>
        </w:rPr>
        <w:t xml:space="preserve"> οι</w:t>
      </w:r>
      <w:r w:rsidRPr="0069433F">
        <w:rPr>
          <w:rFonts w:ascii="Comic Sans MS" w:hAnsi="Comic Sans MS"/>
          <w:bCs/>
          <w:i/>
          <w:iCs/>
          <w:sz w:val="28"/>
          <w:szCs w:val="28"/>
        </w:rPr>
        <w:t xml:space="preserve"> μαθητές κάνουν το πείραμα με το πιπέρι</w:t>
      </w:r>
      <w:r w:rsidR="00C66900">
        <w:rPr>
          <w:rFonts w:ascii="Comic Sans MS" w:hAnsi="Comic Sans MS"/>
          <w:bCs/>
          <w:i/>
          <w:iCs/>
          <w:sz w:val="28"/>
          <w:szCs w:val="28"/>
        </w:rPr>
        <w:t xml:space="preserve"> (πως αντιδρούν τα μικρόβια στο σαπούνι)</w:t>
      </w:r>
    </w:p>
    <w:p w14:paraId="288AE442" w14:textId="2DA14A45" w:rsidR="0069433F" w:rsidRDefault="00B414BC" w:rsidP="0069433F">
      <w:hyperlink r:id="rId14" w:history="1">
        <w:r w:rsidR="0069433F" w:rsidRPr="0059106D">
          <w:rPr>
            <w:rStyle w:val="Hyperlink"/>
          </w:rPr>
          <w:t>https://video.link/w/U2Jic</w:t>
        </w:r>
      </w:hyperlink>
    </w:p>
    <w:p w14:paraId="736377AA" w14:textId="77777777" w:rsidR="0069433F" w:rsidRPr="0069433F" w:rsidRDefault="0069433F" w:rsidP="0069433F">
      <w:pPr>
        <w:rPr>
          <w:rFonts w:ascii="Comic Sans MS" w:hAnsi="Comic Sans MS"/>
          <w:sz w:val="28"/>
          <w:szCs w:val="28"/>
        </w:rPr>
      </w:pPr>
      <w:r w:rsidRPr="0069433F">
        <w:rPr>
          <w:rFonts w:ascii="Comic Sans MS" w:hAnsi="Comic Sans MS"/>
          <w:sz w:val="28"/>
          <w:szCs w:val="28"/>
        </w:rPr>
        <w:t>ΠΕΙΡΑΜΑ ΜΕ ΠΙΠΕΡΙ</w:t>
      </w:r>
    </w:p>
    <w:p w14:paraId="44A45B6A" w14:textId="1D6E8601" w:rsidR="0069433F" w:rsidRPr="0069433F" w:rsidRDefault="0069433F" w:rsidP="0069433F">
      <w:pPr>
        <w:rPr>
          <w:rFonts w:ascii="Comic Sans MS" w:hAnsi="Comic Sans MS"/>
          <w:bCs/>
          <w:sz w:val="28"/>
          <w:szCs w:val="28"/>
        </w:rPr>
      </w:pPr>
      <w:r>
        <w:rPr>
          <w:rFonts w:ascii="Comic Sans MS" w:hAnsi="Comic Sans MS"/>
          <w:bCs/>
          <w:sz w:val="28"/>
          <w:szCs w:val="28"/>
        </w:rPr>
        <w:t>Οι μαθητές παρακολουθούν το βίντεο και στη συνέχεια το κάνουμε στην τάξη με πραγματικά υλικά. Μαθαίνουν με αυτό τον τρόπο την αξία του πλένω σωστά τα χέρια και της χρήσης του αντισηπτικού.</w:t>
      </w:r>
    </w:p>
    <w:p w14:paraId="5ADE1A41" w14:textId="54233304" w:rsidR="00E20759" w:rsidRPr="00E20759" w:rsidRDefault="00E20759" w:rsidP="00E20759">
      <w:pPr>
        <w:rPr>
          <w:rFonts w:ascii="Comic Sans MS" w:hAnsi="Comic Sans MS"/>
          <w:sz w:val="28"/>
          <w:szCs w:val="28"/>
        </w:rPr>
      </w:pPr>
    </w:p>
    <w:p w14:paraId="38CDCB8D" w14:textId="77777777" w:rsidR="00E20759" w:rsidRPr="006E2AF7" w:rsidRDefault="00E20759" w:rsidP="000F662B">
      <w:pPr>
        <w:rPr>
          <w:rFonts w:ascii="Comic Sans MS" w:hAnsi="Comic Sans MS"/>
          <w:bCs/>
          <w:sz w:val="28"/>
          <w:szCs w:val="28"/>
        </w:rPr>
      </w:pPr>
    </w:p>
    <w:p w14:paraId="73CBC0F5" w14:textId="3A257832" w:rsidR="000F662B" w:rsidRPr="0069433F" w:rsidRDefault="000F662B" w:rsidP="000F662B">
      <w:pPr>
        <w:rPr>
          <w:rFonts w:ascii="Comic Sans MS" w:hAnsi="Comic Sans MS"/>
          <w:bCs/>
          <w:sz w:val="28"/>
          <w:szCs w:val="28"/>
        </w:rPr>
      </w:pPr>
      <w:r w:rsidRPr="009505E9">
        <w:rPr>
          <w:rFonts w:ascii="Comic Sans MS" w:hAnsi="Comic Sans MS"/>
          <w:b/>
          <w:sz w:val="28"/>
          <w:szCs w:val="28"/>
        </w:rPr>
        <w:lastRenderedPageBreak/>
        <w:t>Πιθανές επεκτάσεις:</w:t>
      </w:r>
      <w:r w:rsidR="0069433F">
        <w:rPr>
          <w:rFonts w:ascii="Comic Sans MS" w:hAnsi="Comic Sans MS"/>
          <w:b/>
          <w:sz w:val="28"/>
          <w:szCs w:val="28"/>
        </w:rPr>
        <w:t xml:space="preserve"> </w:t>
      </w:r>
      <w:r w:rsidR="00C66900">
        <w:rPr>
          <w:rFonts w:ascii="Comic Sans MS" w:hAnsi="Comic Sans MS"/>
          <w:bCs/>
          <w:sz w:val="28"/>
          <w:szCs w:val="28"/>
        </w:rPr>
        <w:t>Μ</w:t>
      </w:r>
      <w:r w:rsidR="0069433F">
        <w:rPr>
          <w:rFonts w:ascii="Comic Sans MS" w:hAnsi="Comic Sans MS"/>
          <w:bCs/>
          <w:sz w:val="28"/>
          <w:szCs w:val="28"/>
        </w:rPr>
        <w:t xml:space="preserve">πορεί να χρησιμοποιηθεί σε άτομα με ειδικές ανάγκες καθώς σε παιδιά νηπιαγωγείου και μικρές τάξεις </w:t>
      </w:r>
      <w:r w:rsidR="00425A18">
        <w:rPr>
          <w:rFonts w:ascii="Comic Sans MS" w:hAnsi="Comic Sans MS"/>
          <w:bCs/>
          <w:sz w:val="28"/>
          <w:szCs w:val="28"/>
        </w:rPr>
        <w:t>τυπικού δημοτικού σχολείου.</w:t>
      </w:r>
    </w:p>
    <w:p w14:paraId="6AB674BB" w14:textId="133470B3" w:rsidR="000F662B" w:rsidRDefault="000F662B" w:rsidP="000F662B">
      <w:pPr>
        <w:rPr>
          <w:rFonts w:ascii="Comic Sans MS" w:hAnsi="Comic Sans MS"/>
          <w:b/>
          <w:sz w:val="28"/>
          <w:szCs w:val="28"/>
        </w:rPr>
      </w:pPr>
      <w:r w:rsidRPr="009505E9">
        <w:rPr>
          <w:rFonts w:ascii="Comic Sans MS" w:hAnsi="Comic Sans MS"/>
          <w:b/>
          <w:sz w:val="28"/>
          <w:szCs w:val="28"/>
        </w:rPr>
        <w:t>Βιβλιογραφία – Συνδέσεις με υποστηρικτικό υλικό:</w:t>
      </w:r>
    </w:p>
    <w:p w14:paraId="4272745C" w14:textId="77777777" w:rsidR="00425A18" w:rsidRDefault="00B414BC" w:rsidP="00425A18">
      <w:hyperlink r:id="rId15" w:history="1">
        <w:r w:rsidR="00425A18" w:rsidRPr="00FD70AB">
          <w:rPr>
            <w:rStyle w:val="Hyperlink"/>
          </w:rPr>
          <w:t>https://video.link/w/wzJic</w:t>
        </w:r>
      </w:hyperlink>
    </w:p>
    <w:p w14:paraId="3BE6B67A" w14:textId="77777777" w:rsidR="00425A18" w:rsidRPr="00425A18" w:rsidRDefault="00425A18" w:rsidP="00425A18">
      <w:pPr>
        <w:rPr>
          <w:rFonts w:ascii="Comic Sans MS" w:hAnsi="Comic Sans MS"/>
          <w:sz w:val="28"/>
          <w:szCs w:val="28"/>
        </w:rPr>
      </w:pPr>
      <w:r w:rsidRPr="00425A18">
        <w:rPr>
          <w:rFonts w:ascii="Comic Sans MS" w:hAnsi="Comic Sans MS"/>
          <w:sz w:val="28"/>
          <w:szCs w:val="28"/>
        </w:rPr>
        <w:t>ΠΩΣ ΧΡΗΣΙΜΟΠΟΙΟΎΜΕ ΤΗ ΜΑΣΚΑ ΤΡΑΓΟΥΔΙ</w:t>
      </w:r>
    </w:p>
    <w:p w14:paraId="1CF343FC" w14:textId="77777777" w:rsidR="00425A18" w:rsidRDefault="00B414BC" w:rsidP="00425A18">
      <w:hyperlink r:id="rId16" w:history="1">
        <w:r w:rsidR="00425A18" w:rsidRPr="00FD70AB">
          <w:rPr>
            <w:rStyle w:val="Hyperlink"/>
            <w:lang w:val="en-US"/>
          </w:rPr>
          <w:t>https</w:t>
        </w:r>
        <w:r w:rsidR="00425A18" w:rsidRPr="00463FF6">
          <w:rPr>
            <w:rStyle w:val="Hyperlink"/>
          </w:rPr>
          <w:t>://</w:t>
        </w:r>
        <w:r w:rsidR="00425A18" w:rsidRPr="00FD70AB">
          <w:rPr>
            <w:rStyle w:val="Hyperlink"/>
            <w:lang w:val="en-US"/>
          </w:rPr>
          <w:t>video</w:t>
        </w:r>
        <w:r w:rsidR="00425A18" w:rsidRPr="00463FF6">
          <w:rPr>
            <w:rStyle w:val="Hyperlink"/>
          </w:rPr>
          <w:t>.</w:t>
        </w:r>
        <w:r w:rsidR="00425A18" w:rsidRPr="00FD70AB">
          <w:rPr>
            <w:rStyle w:val="Hyperlink"/>
            <w:lang w:val="en-US"/>
          </w:rPr>
          <w:t>link</w:t>
        </w:r>
        <w:r w:rsidR="00425A18" w:rsidRPr="00463FF6">
          <w:rPr>
            <w:rStyle w:val="Hyperlink"/>
          </w:rPr>
          <w:t>/</w:t>
        </w:r>
        <w:r w:rsidR="00425A18" w:rsidRPr="00FD70AB">
          <w:rPr>
            <w:rStyle w:val="Hyperlink"/>
            <w:lang w:val="en-US"/>
          </w:rPr>
          <w:t>w</w:t>
        </w:r>
        <w:r w:rsidR="00425A18" w:rsidRPr="00463FF6">
          <w:rPr>
            <w:rStyle w:val="Hyperlink"/>
          </w:rPr>
          <w:t>/</w:t>
        </w:r>
        <w:r w:rsidR="00425A18" w:rsidRPr="00FD70AB">
          <w:rPr>
            <w:rStyle w:val="Hyperlink"/>
            <w:lang w:val="en-US"/>
          </w:rPr>
          <w:t>H</w:t>
        </w:r>
        <w:r w:rsidR="00425A18" w:rsidRPr="00463FF6">
          <w:rPr>
            <w:rStyle w:val="Hyperlink"/>
          </w:rPr>
          <w:t>0</w:t>
        </w:r>
        <w:proofErr w:type="spellStart"/>
        <w:r w:rsidR="00425A18" w:rsidRPr="00FD70AB">
          <w:rPr>
            <w:rStyle w:val="Hyperlink"/>
            <w:lang w:val="en-US"/>
          </w:rPr>
          <w:t>Jic</w:t>
        </w:r>
        <w:proofErr w:type="spellEnd"/>
      </w:hyperlink>
    </w:p>
    <w:p w14:paraId="3B83CFF9" w14:textId="77777777" w:rsidR="00425A18" w:rsidRPr="00425A18" w:rsidRDefault="00425A18" w:rsidP="00425A18">
      <w:pPr>
        <w:rPr>
          <w:rFonts w:ascii="Comic Sans MS" w:hAnsi="Comic Sans MS"/>
          <w:sz w:val="28"/>
          <w:szCs w:val="28"/>
        </w:rPr>
      </w:pPr>
      <w:r w:rsidRPr="00425A18">
        <w:rPr>
          <w:rFonts w:ascii="Comic Sans MS" w:hAnsi="Comic Sans MS"/>
          <w:sz w:val="28"/>
          <w:szCs w:val="28"/>
        </w:rPr>
        <w:t>ΕΠΙΣΤΡΟΦΗ ΣΤΗΝ ΤΑΞΗ ΜΑΣΚΑ ΧΕΡΙΑ ΚΑΘΑΡΑ ΤΡΑΓΟΥΔΙ</w:t>
      </w:r>
    </w:p>
    <w:p w14:paraId="4ACE4A7D" w14:textId="77777777" w:rsidR="00425A18" w:rsidRDefault="00B414BC" w:rsidP="00425A18">
      <w:hyperlink r:id="rId17" w:history="1">
        <w:r w:rsidR="00425A18" w:rsidRPr="00FD70AB">
          <w:rPr>
            <w:rStyle w:val="Hyperlink"/>
          </w:rPr>
          <w:t>https://video.link/w/q1Jic</w:t>
        </w:r>
      </w:hyperlink>
    </w:p>
    <w:p w14:paraId="670C7EBD" w14:textId="77777777" w:rsidR="00425A18" w:rsidRPr="00425A18" w:rsidRDefault="00425A18" w:rsidP="00425A18">
      <w:pPr>
        <w:rPr>
          <w:rFonts w:ascii="Comic Sans MS" w:hAnsi="Comic Sans MS"/>
          <w:sz w:val="28"/>
          <w:szCs w:val="28"/>
        </w:rPr>
      </w:pPr>
      <w:r w:rsidRPr="00425A18">
        <w:rPr>
          <w:rFonts w:ascii="Comic Sans MS" w:hAnsi="Comic Sans MS"/>
          <w:sz w:val="28"/>
          <w:szCs w:val="28"/>
        </w:rPr>
        <w:t>ΜΑΘΑΙΝΟΥΜΕ ΑΣΦΑΛΕΙΣ</w:t>
      </w:r>
    </w:p>
    <w:p w14:paraId="656716FD" w14:textId="77777777" w:rsidR="00425A18" w:rsidRDefault="00B414BC" w:rsidP="00425A18">
      <w:hyperlink r:id="rId18" w:history="1">
        <w:r w:rsidR="00425A18" w:rsidRPr="00FD70AB">
          <w:rPr>
            <w:rStyle w:val="Hyperlink"/>
          </w:rPr>
          <w:t>https://video.link/w/k2Jic</w:t>
        </w:r>
      </w:hyperlink>
    </w:p>
    <w:p w14:paraId="3EE9CB31" w14:textId="77777777" w:rsidR="00425A18" w:rsidRPr="00425A18" w:rsidRDefault="00425A18" w:rsidP="00425A18">
      <w:pPr>
        <w:rPr>
          <w:rFonts w:ascii="Comic Sans MS" w:hAnsi="Comic Sans MS"/>
          <w:sz w:val="28"/>
          <w:szCs w:val="28"/>
        </w:rPr>
      </w:pPr>
      <w:r w:rsidRPr="00425A18">
        <w:rPr>
          <w:rFonts w:ascii="Comic Sans MS" w:hAnsi="Comic Sans MS"/>
          <w:sz w:val="28"/>
          <w:szCs w:val="28"/>
        </w:rPr>
        <w:t>ΤΑ ΠΑΙΔΙΑ ΜΑΘΑΙΝΟΥΝ ΤΙ ΕΙΝΑΙ ΚΟΡΟΝΟΙΟΣ</w:t>
      </w:r>
    </w:p>
    <w:p w14:paraId="2A24E421" w14:textId="77777777" w:rsidR="00425A18" w:rsidRDefault="00B414BC" w:rsidP="00425A18">
      <w:hyperlink r:id="rId19" w:history="1">
        <w:r w:rsidR="00425A18" w:rsidRPr="00FD70AB">
          <w:rPr>
            <w:rStyle w:val="Hyperlink"/>
          </w:rPr>
          <w:t>https://video.link/w/U2Jic</w:t>
        </w:r>
      </w:hyperlink>
    </w:p>
    <w:p w14:paraId="64508AD8" w14:textId="77777777" w:rsidR="00425A18" w:rsidRPr="00425A18" w:rsidRDefault="00425A18" w:rsidP="00425A18">
      <w:pPr>
        <w:rPr>
          <w:rFonts w:ascii="Comic Sans MS" w:hAnsi="Comic Sans MS"/>
          <w:sz w:val="28"/>
          <w:szCs w:val="28"/>
        </w:rPr>
      </w:pPr>
      <w:r w:rsidRPr="00425A18">
        <w:rPr>
          <w:rFonts w:ascii="Comic Sans MS" w:hAnsi="Comic Sans MS"/>
          <w:sz w:val="28"/>
          <w:szCs w:val="28"/>
        </w:rPr>
        <w:t>ΠΕΙΡΑΜΑ ΜΕ ΠΙΠΕΡΙ</w:t>
      </w:r>
    </w:p>
    <w:p w14:paraId="5DD42F9C" w14:textId="77777777" w:rsidR="00425A18" w:rsidRPr="009505E9" w:rsidRDefault="00425A18" w:rsidP="000F662B">
      <w:pPr>
        <w:rPr>
          <w:rFonts w:ascii="Comic Sans MS" w:hAnsi="Comic Sans MS"/>
          <w:b/>
          <w:sz w:val="28"/>
          <w:szCs w:val="28"/>
        </w:rPr>
      </w:pPr>
    </w:p>
    <w:sectPr w:rsidR="00425A18" w:rsidRPr="009505E9">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9082B" w14:textId="77777777" w:rsidR="00B414BC" w:rsidRDefault="00B414BC" w:rsidP="009144C1">
      <w:pPr>
        <w:spacing w:after="0" w:line="240" w:lineRule="auto"/>
      </w:pPr>
      <w:r>
        <w:separator/>
      </w:r>
    </w:p>
  </w:endnote>
  <w:endnote w:type="continuationSeparator" w:id="0">
    <w:p w14:paraId="2DDB5972" w14:textId="77777777" w:rsidR="00B414BC" w:rsidRDefault="00B414BC" w:rsidP="0091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903516"/>
      <w:docPartObj>
        <w:docPartGallery w:val="Page Numbers (Bottom of Page)"/>
        <w:docPartUnique/>
      </w:docPartObj>
    </w:sdtPr>
    <w:sdtEndPr>
      <w:rPr>
        <w:noProof/>
      </w:rPr>
    </w:sdtEndPr>
    <w:sdtContent>
      <w:p w14:paraId="265C635A" w14:textId="0A936F6A" w:rsidR="00866C59" w:rsidRDefault="00866C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0B0D7A" w14:textId="77777777" w:rsidR="009144C1" w:rsidRDefault="0091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5F97" w14:textId="77777777" w:rsidR="00B414BC" w:rsidRDefault="00B414BC" w:rsidP="009144C1">
      <w:pPr>
        <w:spacing w:after="0" w:line="240" w:lineRule="auto"/>
      </w:pPr>
      <w:r>
        <w:separator/>
      </w:r>
    </w:p>
  </w:footnote>
  <w:footnote w:type="continuationSeparator" w:id="0">
    <w:p w14:paraId="341F4C61" w14:textId="77777777" w:rsidR="00B414BC" w:rsidRDefault="00B414BC" w:rsidP="00914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E5E3" w14:textId="14E2161E" w:rsidR="007849D5" w:rsidRDefault="009144C1" w:rsidP="007849D5">
    <w:pPr>
      <w:pStyle w:val="Header"/>
      <w:jc w:val="center"/>
      <w:rPr>
        <w:rFonts w:ascii="Comic Sans MS" w:hAnsi="Comic Sans MS"/>
        <w:sz w:val="20"/>
        <w:szCs w:val="20"/>
      </w:rPr>
    </w:pPr>
    <w:r w:rsidRPr="009144C1">
      <w:rPr>
        <w:rFonts w:ascii="Comic Sans MS" w:hAnsi="Comic Sans MS"/>
        <w:sz w:val="20"/>
        <w:szCs w:val="20"/>
      </w:rPr>
      <w:t>Ε.Δ.Σ Εκπαίδευσης παιδιών στο φάσμα του Αυτισμού Αιγάλεω</w:t>
    </w:r>
  </w:p>
  <w:p w14:paraId="1A83D0EB" w14:textId="4DF2802B" w:rsidR="007849D5" w:rsidRPr="009144C1" w:rsidRDefault="009144C1" w:rsidP="007849D5">
    <w:pPr>
      <w:pStyle w:val="Header"/>
      <w:jc w:val="center"/>
      <w:rPr>
        <w:rFonts w:ascii="Comic Sans MS" w:hAnsi="Comic Sans MS"/>
        <w:sz w:val="20"/>
        <w:szCs w:val="20"/>
      </w:rPr>
    </w:pPr>
    <w:r w:rsidRPr="009144C1">
      <w:rPr>
        <w:rFonts w:ascii="Comic Sans MS" w:hAnsi="Comic Sans MS"/>
        <w:sz w:val="20"/>
        <w:szCs w:val="20"/>
      </w:rPr>
      <w:t>Μπαρτζώκα Αλεξία Καθηγήτρια Φυσικής Αγωγής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4208"/>
    <w:multiLevelType w:val="hybridMultilevel"/>
    <w:tmpl w:val="D29E73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27"/>
    <w:rsid w:val="000F662B"/>
    <w:rsid w:val="002161E6"/>
    <w:rsid w:val="0033037F"/>
    <w:rsid w:val="00332D54"/>
    <w:rsid w:val="00345727"/>
    <w:rsid w:val="003B745B"/>
    <w:rsid w:val="003D76B9"/>
    <w:rsid w:val="00425A18"/>
    <w:rsid w:val="00475794"/>
    <w:rsid w:val="0069433F"/>
    <w:rsid w:val="006E2AF7"/>
    <w:rsid w:val="007849D5"/>
    <w:rsid w:val="00866C59"/>
    <w:rsid w:val="009144C1"/>
    <w:rsid w:val="009505E9"/>
    <w:rsid w:val="00B414BC"/>
    <w:rsid w:val="00C46FCA"/>
    <w:rsid w:val="00C66900"/>
    <w:rsid w:val="00C73B45"/>
    <w:rsid w:val="00CC0926"/>
    <w:rsid w:val="00CC4998"/>
    <w:rsid w:val="00D02162"/>
    <w:rsid w:val="00D7301E"/>
    <w:rsid w:val="00DC37D5"/>
    <w:rsid w:val="00E20759"/>
    <w:rsid w:val="00F619BF"/>
    <w:rsid w:val="00FE1F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1D8B"/>
  <w15:docId w15:val="{88808A7C-839A-4615-8E82-1DD3FDCC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2B"/>
    <w:rPr>
      <w:rFonts w:ascii="Tahoma" w:hAnsi="Tahoma" w:cs="Tahoma"/>
      <w:sz w:val="16"/>
      <w:szCs w:val="16"/>
    </w:rPr>
  </w:style>
  <w:style w:type="character" w:styleId="Hyperlink">
    <w:name w:val="Hyperlink"/>
    <w:basedOn w:val="DefaultParagraphFont"/>
    <w:uiPriority w:val="99"/>
    <w:unhideWhenUsed/>
    <w:rsid w:val="006E2AF7"/>
    <w:rPr>
      <w:color w:val="0000FF" w:themeColor="hyperlink"/>
      <w:u w:val="single"/>
    </w:rPr>
  </w:style>
  <w:style w:type="character" w:styleId="FollowedHyperlink">
    <w:name w:val="FollowedHyperlink"/>
    <w:basedOn w:val="DefaultParagraphFont"/>
    <w:uiPriority w:val="99"/>
    <w:semiHidden/>
    <w:unhideWhenUsed/>
    <w:rsid w:val="00E20759"/>
    <w:rPr>
      <w:color w:val="800080" w:themeColor="followedHyperlink"/>
      <w:u w:val="single"/>
    </w:rPr>
  </w:style>
  <w:style w:type="paragraph" w:styleId="ListParagraph">
    <w:name w:val="List Paragraph"/>
    <w:basedOn w:val="Normal"/>
    <w:uiPriority w:val="34"/>
    <w:qFormat/>
    <w:rsid w:val="00D02162"/>
    <w:pPr>
      <w:ind w:left="720"/>
      <w:contextualSpacing/>
    </w:pPr>
  </w:style>
  <w:style w:type="character" w:styleId="UnresolvedMention">
    <w:name w:val="Unresolved Mention"/>
    <w:basedOn w:val="DefaultParagraphFont"/>
    <w:uiPriority w:val="99"/>
    <w:semiHidden/>
    <w:unhideWhenUsed/>
    <w:rsid w:val="00D02162"/>
    <w:rPr>
      <w:color w:val="605E5C"/>
      <w:shd w:val="clear" w:color="auto" w:fill="E1DFDD"/>
    </w:rPr>
  </w:style>
  <w:style w:type="paragraph" w:styleId="Header">
    <w:name w:val="header"/>
    <w:basedOn w:val="Normal"/>
    <w:link w:val="HeaderChar"/>
    <w:uiPriority w:val="99"/>
    <w:unhideWhenUsed/>
    <w:rsid w:val="009144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44C1"/>
  </w:style>
  <w:style w:type="paragraph" w:styleId="Footer">
    <w:name w:val="footer"/>
    <w:basedOn w:val="Normal"/>
    <w:link w:val="FooterChar"/>
    <w:uiPriority w:val="99"/>
    <w:unhideWhenUsed/>
    <w:rsid w:val="009144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ideo.link/w/q1Jic" TargetMode="External"/><Relationship Id="rId18" Type="http://schemas.openxmlformats.org/officeDocument/2006/relationships/hyperlink" Target="https://video.link/w/k2Ji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deo.link/w/wzJic" TargetMode="External"/><Relationship Id="rId17" Type="http://schemas.openxmlformats.org/officeDocument/2006/relationships/hyperlink" Target="https://video.link/w/q1Jic" TargetMode="External"/><Relationship Id="rId2" Type="http://schemas.openxmlformats.org/officeDocument/2006/relationships/numbering" Target="numbering.xml"/><Relationship Id="rId16" Type="http://schemas.openxmlformats.org/officeDocument/2006/relationships/hyperlink" Target="https://video.link/w/H0Ji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link/w/H0Jic" TargetMode="External"/><Relationship Id="rId5" Type="http://schemas.openxmlformats.org/officeDocument/2006/relationships/webSettings" Target="webSettings.xml"/><Relationship Id="rId15" Type="http://schemas.openxmlformats.org/officeDocument/2006/relationships/hyperlink" Target="https://video.link/w/wzJic" TargetMode="External"/><Relationship Id="rId23" Type="http://schemas.openxmlformats.org/officeDocument/2006/relationships/theme" Target="theme/theme1.xml"/><Relationship Id="rId10" Type="http://schemas.openxmlformats.org/officeDocument/2006/relationships/hyperlink" Target="https://video.link/w/k2Jic" TargetMode="External"/><Relationship Id="rId19" Type="http://schemas.openxmlformats.org/officeDocument/2006/relationships/hyperlink" Target="https://video.link/w/U2Jic"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video.link/w/U2Jic"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D4D5-AB70-4653-8B5A-A0003B7C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737</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dcterms:created xsi:type="dcterms:W3CDTF">2021-04-09T18:18:00Z</dcterms:created>
  <dcterms:modified xsi:type="dcterms:W3CDTF">2021-04-09T21:06:00Z</dcterms:modified>
</cp:coreProperties>
</file>